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90697" w14:textId="77777777" w:rsidR="0057571A" w:rsidRDefault="00000000">
      <w:pPr>
        <w:jc w:val="center"/>
      </w:pPr>
      <w:r>
        <w:rPr>
          <w:b/>
          <w:sz w:val="32"/>
        </w:rPr>
        <w:t>CAHIER DES CLAUSES ADMINISTRATIVES PARTICULIÈRES (CCAP)</w:t>
      </w:r>
    </w:p>
    <w:p w14:paraId="3E9E9D02" w14:textId="77777777" w:rsidR="0057571A" w:rsidRDefault="00000000">
      <w:pPr>
        <w:jc w:val="center"/>
      </w:pPr>
      <w:r>
        <w:rPr>
          <w:sz w:val="22"/>
        </w:rPr>
        <w:t xml:space="preserve">Mission de </w:t>
      </w:r>
      <w:proofErr w:type="spellStart"/>
      <w:r>
        <w:rPr>
          <w:sz w:val="22"/>
        </w:rPr>
        <w:t>maîtrise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d’œuvre</w:t>
      </w:r>
      <w:proofErr w:type="spellEnd"/>
      <w:r>
        <w:rPr>
          <w:sz w:val="22"/>
        </w:rPr>
        <w:t xml:space="preserve"> - Pont de la Lyre</w:t>
      </w:r>
    </w:p>
    <w:p w14:paraId="65FA1A82" w14:textId="77777777" w:rsidR="0057571A" w:rsidRDefault="0057571A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57571A" w14:paraId="2AF86875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46D7E3B0" w14:textId="77777777" w:rsidR="0057571A" w:rsidRDefault="00000000">
            <w:proofErr w:type="spellStart"/>
            <w:r>
              <w:rPr>
                <w:sz w:val="18"/>
              </w:rPr>
              <w:t>Pouvoir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adjudicateur</w:t>
            </w:r>
            <w:proofErr w:type="spellEnd"/>
          </w:p>
        </w:tc>
        <w:tc>
          <w:tcPr>
            <w:tcW w:w="4986" w:type="dxa"/>
            <w:vAlign w:val="center"/>
          </w:tcPr>
          <w:p w14:paraId="6346B771" w14:textId="77777777" w:rsidR="0057571A" w:rsidRDefault="00000000">
            <w:r>
              <w:rPr>
                <w:sz w:val="18"/>
              </w:rPr>
              <w:t>Commune de Monthermé</w:t>
            </w:r>
            <w:r>
              <w:rPr>
                <w:sz w:val="18"/>
              </w:rPr>
              <w:br/>
              <w:t>Place de la République</w:t>
            </w:r>
            <w:r>
              <w:rPr>
                <w:sz w:val="18"/>
              </w:rPr>
              <w:br/>
              <w:t>08800 MONTHERMÉ</w:t>
            </w:r>
          </w:p>
        </w:tc>
      </w:tr>
      <w:tr w:rsidR="0057571A" w14:paraId="10759202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16CC1464" w14:textId="77777777" w:rsidR="0057571A" w:rsidRDefault="00000000">
            <w:proofErr w:type="spellStart"/>
            <w:r>
              <w:rPr>
                <w:sz w:val="18"/>
              </w:rPr>
              <w:t>Objet</w:t>
            </w:r>
            <w:proofErr w:type="spellEnd"/>
          </w:p>
        </w:tc>
        <w:tc>
          <w:tcPr>
            <w:tcW w:w="4986" w:type="dxa"/>
            <w:vAlign w:val="center"/>
          </w:tcPr>
          <w:p w14:paraId="2E370989" w14:textId="77777777" w:rsidR="0057571A" w:rsidRDefault="00000000">
            <w:r>
              <w:rPr>
                <w:sz w:val="18"/>
              </w:rPr>
              <w:t xml:space="preserve">Mission de </w:t>
            </w:r>
            <w:proofErr w:type="spellStart"/>
            <w:r>
              <w:rPr>
                <w:sz w:val="18"/>
              </w:rPr>
              <w:t>maîtrise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d’œuvre</w:t>
            </w:r>
            <w:proofErr w:type="spellEnd"/>
            <w:r>
              <w:rPr>
                <w:sz w:val="18"/>
              </w:rPr>
              <w:t xml:space="preserve"> relative aux réseaux AEP, EU et EP dans le cadre de la </w:t>
            </w:r>
            <w:proofErr w:type="spellStart"/>
            <w:r>
              <w:rPr>
                <w:sz w:val="18"/>
              </w:rPr>
              <w:t>démolition</w:t>
            </w:r>
            <w:proofErr w:type="spellEnd"/>
            <w:r>
              <w:rPr>
                <w:sz w:val="18"/>
              </w:rPr>
              <w:t xml:space="preserve"> et reconstruction du </w:t>
            </w:r>
            <w:proofErr w:type="spellStart"/>
            <w:r>
              <w:rPr>
                <w:sz w:val="18"/>
              </w:rPr>
              <w:t>pont</w:t>
            </w:r>
            <w:proofErr w:type="spellEnd"/>
            <w:r>
              <w:rPr>
                <w:sz w:val="18"/>
              </w:rPr>
              <w:t xml:space="preserve"> de la Lyre</w:t>
            </w:r>
          </w:p>
        </w:tc>
      </w:tr>
      <w:tr w:rsidR="0057571A" w14:paraId="2A3D34E3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096F03E9" w14:textId="77777777" w:rsidR="0057571A" w:rsidRDefault="00000000">
            <w:proofErr w:type="spellStart"/>
            <w:r>
              <w:rPr>
                <w:sz w:val="18"/>
              </w:rPr>
              <w:t>Localisation</w:t>
            </w:r>
            <w:proofErr w:type="spellEnd"/>
          </w:p>
        </w:tc>
        <w:tc>
          <w:tcPr>
            <w:tcW w:w="4986" w:type="dxa"/>
            <w:vAlign w:val="center"/>
          </w:tcPr>
          <w:p w14:paraId="02F5C96E" w14:textId="77777777" w:rsidR="0057571A" w:rsidRDefault="00000000">
            <w:r>
              <w:rPr>
                <w:sz w:val="18"/>
              </w:rPr>
              <w:t xml:space="preserve">Pont de la Lyre - RD31 - route de </w:t>
            </w:r>
            <w:proofErr w:type="spellStart"/>
            <w:r>
              <w:rPr>
                <w:sz w:val="18"/>
              </w:rPr>
              <w:t>Prüm</w:t>
            </w:r>
            <w:proofErr w:type="spellEnd"/>
            <w:r>
              <w:rPr>
                <w:sz w:val="18"/>
              </w:rPr>
              <w:t xml:space="preserve"> - 08800 Monthermé</w:t>
            </w:r>
          </w:p>
        </w:tc>
      </w:tr>
      <w:tr w:rsidR="0057571A" w14:paraId="09E31B4E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0922BD97" w14:textId="77777777" w:rsidR="0057571A" w:rsidRDefault="00000000">
            <w:proofErr w:type="spellStart"/>
            <w:r>
              <w:rPr>
                <w:sz w:val="18"/>
              </w:rPr>
              <w:t>Procédure</w:t>
            </w:r>
            <w:proofErr w:type="spellEnd"/>
          </w:p>
        </w:tc>
        <w:tc>
          <w:tcPr>
            <w:tcW w:w="4986" w:type="dxa"/>
            <w:vAlign w:val="center"/>
          </w:tcPr>
          <w:p w14:paraId="14CFFB29" w14:textId="77777777" w:rsidR="0057571A" w:rsidRDefault="00000000">
            <w:r>
              <w:rPr>
                <w:sz w:val="18"/>
              </w:rPr>
              <w:t xml:space="preserve">Marché à </w:t>
            </w:r>
            <w:proofErr w:type="spellStart"/>
            <w:r>
              <w:rPr>
                <w:sz w:val="18"/>
              </w:rPr>
              <w:t>procédure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adaptée</w:t>
            </w:r>
            <w:proofErr w:type="spellEnd"/>
            <w:r>
              <w:rPr>
                <w:sz w:val="18"/>
              </w:rPr>
              <w:t xml:space="preserve"> (MAPA)</w:t>
            </w:r>
          </w:p>
        </w:tc>
      </w:tr>
      <w:tr w:rsidR="0057571A" w14:paraId="59F6EE64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689B36C8" w14:textId="77777777" w:rsidR="0057571A" w:rsidRDefault="00000000">
            <w:proofErr w:type="spellStart"/>
            <w:r>
              <w:rPr>
                <w:sz w:val="18"/>
              </w:rPr>
              <w:t>Profil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acheteur</w:t>
            </w:r>
            <w:proofErr w:type="spellEnd"/>
          </w:p>
        </w:tc>
        <w:tc>
          <w:tcPr>
            <w:tcW w:w="4986" w:type="dxa"/>
            <w:vAlign w:val="center"/>
          </w:tcPr>
          <w:p w14:paraId="25918062" w14:textId="7662E8DE" w:rsidR="0057571A" w:rsidRDefault="00A41AB4">
            <w:hyperlink r:id="rId8" w:history="1">
              <w:r w:rsidRPr="00AE6182">
                <w:rPr>
                  <w:rStyle w:val="Lienhypertexte"/>
                  <w:rFonts w:cs="Calibri"/>
                </w:rPr>
                <w:t>https://www.marches-securises.fr</w:t>
              </w:r>
            </w:hyperlink>
          </w:p>
        </w:tc>
      </w:tr>
      <w:tr w:rsidR="0057571A" w14:paraId="04E6999D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71245468" w14:textId="77777777" w:rsidR="0057571A" w:rsidRDefault="00000000">
            <w:r>
              <w:rPr>
                <w:sz w:val="18"/>
              </w:rPr>
              <w:t>Publication</w:t>
            </w:r>
          </w:p>
        </w:tc>
        <w:tc>
          <w:tcPr>
            <w:tcW w:w="4986" w:type="dxa"/>
            <w:vAlign w:val="center"/>
          </w:tcPr>
          <w:p w14:paraId="19C71112" w14:textId="29E41FEF" w:rsidR="0057571A" w:rsidRDefault="0024694D">
            <w:r>
              <w:rPr>
                <w:sz w:val="18"/>
              </w:rPr>
              <w:t xml:space="preserve">26 </w:t>
            </w:r>
            <w:proofErr w:type="spellStart"/>
            <w:r>
              <w:rPr>
                <w:sz w:val="18"/>
              </w:rPr>
              <w:t>juin</w:t>
            </w:r>
            <w:proofErr w:type="spellEnd"/>
            <w:r>
              <w:rPr>
                <w:sz w:val="18"/>
              </w:rPr>
              <w:t xml:space="preserve"> 2026</w:t>
            </w:r>
          </w:p>
        </w:tc>
      </w:tr>
      <w:tr w:rsidR="0057571A" w14:paraId="1010CC86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1D9FC6BF" w14:textId="77777777" w:rsidR="0057571A" w:rsidRDefault="00000000">
            <w:r>
              <w:rPr>
                <w:sz w:val="18"/>
              </w:rPr>
              <w:t xml:space="preserve">Date </w:t>
            </w:r>
            <w:proofErr w:type="spellStart"/>
            <w:r>
              <w:rPr>
                <w:sz w:val="18"/>
              </w:rPr>
              <w:t>limite</w:t>
            </w:r>
            <w:proofErr w:type="spellEnd"/>
            <w:r>
              <w:rPr>
                <w:sz w:val="18"/>
              </w:rPr>
              <w:t xml:space="preserve"> de remise des </w:t>
            </w:r>
            <w:proofErr w:type="spellStart"/>
            <w:r>
              <w:rPr>
                <w:sz w:val="18"/>
              </w:rPr>
              <w:t>offres</w:t>
            </w:r>
            <w:proofErr w:type="spellEnd"/>
          </w:p>
        </w:tc>
        <w:tc>
          <w:tcPr>
            <w:tcW w:w="4986" w:type="dxa"/>
            <w:vAlign w:val="center"/>
          </w:tcPr>
          <w:p w14:paraId="15985565" w14:textId="7D7CC9FB" w:rsidR="0057571A" w:rsidRDefault="0024694D">
            <w:r>
              <w:rPr>
                <w:sz w:val="18"/>
              </w:rPr>
              <w:t xml:space="preserve">21 </w:t>
            </w:r>
            <w:proofErr w:type="spellStart"/>
            <w:r>
              <w:rPr>
                <w:sz w:val="18"/>
              </w:rPr>
              <w:t>août</w:t>
            </w:r>
            <w:proofErr w:type="spellEnd"/>
            <w:r>
              <w:rPr>
                <w:sz w:val="18"/>
              </w:rPr>
              <w:t xml:space="preserve"> 2026 à 12 h 00</w:t>
            </w:r>
          </w:p>
        </w:tc>
      </w:tr>
      <w:tr w:rsidR="0057571A" w14:paraId="5E00B160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6F82F96F" w14:textId="77777777" w:rsidR="0057571A" w:rsidRDefault="00000000">
            <w:r>
              <w:rPr>
                <w:sz w:val="18"/>
              </w:rPr>
              <w:t>Prix</w:t>
            </w:r>
          </w:p>
        </w:tc>
        <w:tc>
          <w:tcPr>
            <w:tcW w:w="4986" w:type="dxa"/>
            <w:vAlign w:val="center"/>
          </w:tcPr>
          <w:p w14:paraId="0EA7FF7A" w14:textId="77777777" w:rsidR="0057571A" w:rsidRDefault="00000000">
            <w:r>
              <w:rPr>
                <w:sz w:val="18"/>
              </w:rPr>
              <w:t xml:space="preserve">Prix global et </w:t>
            </w:r>
            <w:proofErr w:type="spellStart"/>
            <w:r>
              <w:rPr>
                <w:sz w:val="18"/>
              </w:rPr>
              <w:t>forfaitaire</w:t>
            </w:r>
            <w:proofErr w:type="spellEnd"/>
          </w:p>
        </w:tc>
      </w:tr>
      <w:tr w:rsidR="0057571A" w14:paraId="4C5167DF" w14:textId="77777777">
        <w:trPr>
          <w:jc w:val="center"/>
        </w:trPr>
        <w:tc>
          <w:tcPr>
            <w:tcW w:w="4986" w:type="dxa"/>
            <w:shd w:val="clear" w:color="auto" w:fill="EDEDED"/>
            <w:vAlign w:val="center"/>
          </w:tcPr>
          <w:p w14:paraId="5BA1A9B5" w14:textId="77777777" w:rsidR="0057571A" w:rsidRDefault="00000000">
            <w:proofErr w:type="spellStart"/>
            <w:r>
              <w:rPr>
                <w:sz w:val="18"/>
              </w:rPr>
              <w:t>Signataire</w:t>
            </w:r>
            <w:proofErr w:type="spellEnd"/>
          </w:p>
        </w:tc>
        <w:tc>
          <w:tcPr>
            <w:tcW w:w="4986" w:type="dxa"/>
            <w:vAlign w:val="center"/>
          </w:tcPr>
          <w:p w14:paraId="63F86BEE" w14:textId="77777777" w:rsidR="0057571A" w:rsidRDefault="00000000">
            <w:r>
              <w:rPr>
                <w:sz w:val="18"/>
              </w:rPr>
              <w:t>Monsieur le Maire de Monthermé</w:t>
            </w:r>
          </w:p>
        </w:tc>
      </w:tr>
    </w:tbl>
    <w:p w14:paraId="6A0AAAC1" w14:textId="77777777" w:rsidR="0057571A" w:rsidRDefault="0057571A"/>
    <w:p w14:paraId="364598AA" w14:textId="77777777" w:rsidR="0057571A" w:rsidRDefault="00000000">
      <w:pPr>
        <w:pStyle w:val="Titre1"/>
      </w:pPr>
      <w:r>
        <w:t xml:space="preserve">Article 1 - </w:t>
      </w:r>
      <w:proofErr w:type="spellStart"/>
      <w:r>
        <w:t>Objet</w:t>
      </w:r>
      <w:proofErr w:type="spellEnd"/>
      <w:r>
        <w:t xml:space="preserve"> du </w:t>
      </w:r>
      <w:proofErr w:type="spellStart"/>
      <w:r>
        <w:t>marché</w:t>
      </w:r>
      <w:proofErr w:type="spellEnd"/>
    </w:p>
    <w:p w14:paraId="26FE707A" w14:textId="77777777" w:rsidR="0057571A" w:rsidRDefault="00000000">
      <w:r>
        <w:t xml:space="preserve">Le </w:t>
      </w:r>
      <w:proofErr w:type="spellStart"/>
      <w:r>
        <w:t>présent</w:t>
      </w:r>
      <w:proofErr w:type="spellEnd"/>
      <w:r>
        <w:t xml:space="preserve"> </w:t>
      </w:r>
      <w:proofErr w:type="spellStart"/>
      <w:r>
        <w:t>marché</w:t>
      </w:r>
      <w:proofErr w:type="spellEnd"/>
      <w:r>
        <w:t xml:space="preserve"> a pour </w:t>
      </w:r>
      <w:proofErr w:type="spellStart"/>
      <w:r>
        <w:t>objet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mission de </w:t>
      </w:r>
      <w:proofErr w:type="spellStart"/>
      <w:r>
        <w:t>maîtrise</w:t>
      </w:r>
      <w:proofErr w:type="spellEnd"/>
      <w:r>
        <w:t xml:space="preserve"> </w:t>
      </w:r>
      <w:proofErr w:type="spellStart"/>
      <w:r>
        <w:t>d’œuvre</w:t>
      </w:r>
      <w:proofErr w:type="spellEnd"/>
      <w:r>
        <w:t xml:space="preserve"> relative aux travaux de réseaux d’eau potable, </w:t>
      </w:r>
      <w:proofErr w:type="spellStart"/>
      <w:r>
        <w:t>d’assainissement</w:t>
      </w:r>
      <w:proofErr w:type="spellEnd"/>
      <w:r>
        <w:t xml:space="preserve"> </w:t>
      </w:r>
      <w:proofErr w:type="spellStart"/>
      <w:r>
        <w:t>collectif</w:t>
      </w:r>
      <w:proofErr w:type="spellEnd"/>
      <w:r>
        <w:t xml:space="preserve"> et </w:t>
      </w:r>
      <w:proofErr w:type="spellStart"/>
      <w:r>
        <w:t>d’eaux</w:t>
      </w:r>
      <w:proofErr w:type="spellEnd"/>
      <w:r>
        <w:t xml:space="preserve"> </w:t>
      </w:r>
      <w:proofErr w:type="spellStart"/>
      <w:r>
        <w:t>pluviales</w:t>
      </w:r>
      <w:proofErr w:type="spellEnd"/>
      <w:r>
        <w:t xml:space="preserve"> </w:t>
      </w:r>
      <w:proofErr w:type="spellStart"/>
      <w:r>
        <w:t>rendus</w:t>
      </w:r>
      <w:proofErr w:type="spellEnd"/>
      <w:r>
        <w:t xml:space="preserve"> </w:t>
      </w:r>
      <w:proofErr w:type="spellStart"/>
      <w:r>
        <w:t>nécessaires</w:t>
      </w:r>
      <w:proofErr w:type="spellEnd"/>
      <w:r>
        <w:t xml:space="preserve"> par le </w:t>
      </w:r>
      <w:proofErr w:type="spellStart"/>
      <w:r>
        <w:t>projet</w:t>
      </w:r>
      <w:proofErr w:type="spellEnd"/>
      <w:r>
        <w:t xml:space="preserve"> de </w:t>
      </w:r>
      <w:proofErr w:type="spellStart"/>
      <w:r>
        <w:t>démolition</w:t>
      </w:r>
      <w:proofErr w:type="spellEnd"/>
      <w:r>
        <w:t xml:space="preserve"> et de reconstruction du </w:t>
      </w:r>
      <w:proofErr w:type="spellStart"/>
      <w:r>
        <w:t>pont</w:t>
      </w:r>
      <w:proofErr w:type="spellEnd"/>
      <w:r>
        <w:t xml:space="preserve"> de la Lyre, </w:t>
      </w:r>
      <w:proofErr w:type="spellStart"/>
      <w:r>
        <w:t>ouvrage</w:t>
      </w:r>
      <w:proofErr w:type="spellEnd"/>
      <w:r>
        <w:t xml:space="preserve"> </w:t>
      </w:r>
      <w:proofErr w:type="spellStart"/>
      <w:r>
        <w:t>situé</w:t>
      </w:r>
      <w:proofErr w:type="spellEnd"/>
      <w:r>
        <w:t xml:space="preserve"> sur la RD31 route de </w:t>
      </w:r>
      <w:proofErr w:type="spellStart"/>
      <w:r>
        <w:t>Prüm</w:t>
      </w:r>
      <w:proofErr w:type="spellEnd"/>
      <w:r>
        <w:t xml:space="preserve"> à Monthermé.</w:t>
      </w:r>
    </w:p>
    <w:p w14:paraId="0A2DAD13" w14:textId="77777777" w:rsidR="0057571A" w:rsidRDefault="00000000">
      <w:pPr>
        <w:pStyle w:val="Titre1"/>
      </w:pPr>
      <w:r>
        <w:t xml:space="preserve">Article 2 - </w:t>
      </w:r>
      <w:proofErr w:type="spellStart"/>
      <w:r>
        <w:t>Pièces</w:t>
      </w:r>
      <w:proofErr w:type="spellEnd"/>
      <w:r>
        <w:t xml:space="preserve"> </w:t>
      </w:r>
      <w:proofErr w:type="spellStart"/>
      <w:r>
        <w:t>contractuelles</w:t>
      </w:r>
      <w:proofErr w:type="spellEnd"/>
    </w:p>
    <w:p w14:paraId="15556096" w14:textId="77777777" w:rsidR="0057571A" w:rsidRDefault="00000000">
      <w:r>
        <w:t xml:space="preserve">Les </w:t>
      </w:r>
      <w:proofErr w:type="spellStart"/>
      <w:r>
        <w:t>pièces</w:t>
      </w:r>
      <w:proofErr w:type="spellEnd"/>
      <w:r>
        <w:t xml:space="preserve"> </w:t>
      </w:r>
      <w:proofErr w:type="spellStart"/>
      <w:r>
        <w:t>contractuelles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, par </w:t>
      </w:r>
      <w:proofErr w:type="spellStart"/>
      <w:r>
        <w:t>ordre</w:t>
      </w:r>
      <w:proofErr w:type="spellEnd"/>
      <w:r>
        <w:t xml:space="preserve"> de </w:t>
      </w:r>
      <w:proofErr w:type="spellStart"/>
      <w:r>
        <w:t>priorité</w:t>
      </w:r>
      <w:proofErr w:type="spellEnd"/>
      <w:r>
        <w:t xml:space="preserve"> : </w:t>
      </w:r>
      <w:proofErr w:type="spellStart"/>
      <w:r>
        <w:t>l’acte</w:t>
      </w:r>
      <w:proofErr w:type="spellEnd"/>
      <w:r>
        <w:t xml:space="preserve"> </w:t>
      </w:r>
      <w:proofErr w:type="spellStart"/>
      <w:r>
        <w:t>d’engagement</w:t>
      </w:r>
      <w:proofErr w:type="spellEnd"/>
      <w:r>
        <w:t xml:space="preserve">, le </w:t>
      </w:r>
      <w:proofErr w:type="spellStart"/>
      <w:r>
        <w:t>présent</w:t>
      </w:r>
      <w:proofErr w:type="spellEnd"/>
      <w:r>
        <w:t xml:space="preserve"> CCAP, le </w:t>
      </w:r>
      <w:proofErr w:type="spellStart"/>
      <w:r>
        <w:t>programme</w:t>
      </w:r>
      <w:proofErr w:type="spellEnd"/>
      <w:r>
        <w:t xml:space="preserve"> de </w:t>
      </w:r>
      <w:proofErr w:type="spellStart"/>
      <w:r>
        <w:t>l’opération</w:t>
      </w:r>
      <w:proofErr w:type="spellEnd"/>
      <w:r>
        <w:t xml:space="preserve">, la DPGF, le </w:t>
      </w:r>
      <w:proofErr w:type="spellStart"/>
      <w:r>
        <w:t>mémoire</w:t>
      </w:r>
      <w:proofErr w:type="spellEnd"/>
      <w:r>
        <w:t xml:space="preserve"> technique du </w:t>
      </w:r>
      <w:proofErr w:type="spellStart"/>
      <w:r>
        <w:t>titulaire</w:t>
      </w:r>
      <w:proofErr w:type="spellEnd"/>
      <w:r>
        <w:t xml:space="preserve">, </w:t>
      </w:r>
      <w:proofErr w:type="spellStart"/>
      <w:r>
        <w:t>puis</w:t>
      </w:r>
      <w:proofErr w:type="spellEnd"/>
      <w:r>
        <w:t xml:space="preserve"> les </w:t>
      </w:r>
      <w:proofErr w:type="spellStart"/>
      <w:r>
        <w:t>pièces</w:t>
      </w:r>
      <w:proofErr w:type="spellEnd"/>
      <w:r>
        <w:t xml:space="preserve"> </w:t>
      </w:r>
      <w:proofErr w:type="spellStart"/>
      <w:r>
        <w:t>générales</w:t>
      </w:r>
      <w:proofErr w:type="spellEnd"/>
      <w:r>
        <w:t xml:space="preserve"> </w:t>
      </w:r>
      <w:proofErr w:type="spellStart"/>
      <w:r>
        <w:t>applicables</w:t>
      </w:r>
      <w:proofErr w:type="spellEnd"/>
      <w:r>
        <w:t xml:space="preserve"> aux </w:t>
      </w:r>
      <w:proofErr w:type="spellStart"/>
      <w:r>
        <w:t>marchés</w:t>
      </w:r>
      <w:proofErr w:type="spellEnd"/>
      <w:r>
        <w:t xml:space="preserve"> publics de </w:t>
      </w:r>
      <w:proofErr w:type="spellStart"/>
      <w:r>
        <w:t>prestations</w:t>
      </w:r>
      <w:proofErr w:type="spellEnd"/>
      <w:r>
        <w:t xml:space="preserve"> </w:t>
      </w:r>
      <w:proofErr w:type="spellStart"/>
      <w:r>
        <w:t>intellectuelles</w:t>
      </w:r>
      <w:proofErr w:type="spellEnd"/>
      <w:r>
        <w:t>.</w:t>
      </w:r>
    </w:p>
    <w:p w14:paraId="07671431" w14:textId="77777777" w:rsidR="0057571A" w:rsidRDefault="00000000">
      <w:pPr>
        <w:pStyle w:val="Titre1"/>
      </w:pPr>
      <w:r>
        <w:t xml:space="preserve">Article 3 - </w:t>
      </w:r>
      <w:proofErr w:type="spellStart"/>
      <w:r>
        <w:t>Forme</w:t>
      </w:r>
      <w:proofErr w:type="spellEnd"/>
      <w:r>
        <w:t xml:space="preserve"> du </w:t>
      </w:r>
      <w:proofErr w:type="spellStart"/>
      <w:r>
        <w:t>marché</w:t>
      </w:r>
      <w:proofErr w:type="spellEnd"/>
    </w:p>
    <w:p w14:paraId="187E4A09" w14:textId="77777777" w:rsidR="0057571A" w:rsidRDefault="00000000">
      <w:r>
        <w:t xml:space="preserve">Le </w:t>
      </w:r>
      <w:proofErr w:type="spellStart"/>
      <w:r>
        <w:t>marché</w:t>
      </w:r>
      <w:proofErr w:type="spellEnd"/>
      <w:r>
        <w:t xml:space="preserve"> est </w:t>
      </w:r>
      <w:proofErr w:type="spellStart"/>
      <w:r>
        <w:t>conclu</w:t>
      </w:r>
      <w:proofErr w:type="spellEnd"/>
      <w:r>
        <w:t xml:space="preserve"> à prix global et </w:t>
      </w:r>
      <w:proofErr w:type="spellStart"/>
      <w:r>
        <w:t>forfaitaire</w:t>
      </w:r>
      <w:proofErr w:type="spellEnd"/>
      <w:r>
        <w:t xml:space="preserve">. Il ne </w:t>
      </w:r>
      <w:proofErr w:type="spellStart"/>
      <w:r>
        <w:t>comporte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tranche </w:t>
      </w:r>
      <w:proofErr w:type="spellStart"/>
      <w:r>
        <w:t>ni</w:t>
      </w:r>
      <w:proofErr w:type="spellEnd"/>
      <w:r>
        <w:t xml:space="preserve"> </w:t>
      </w:r>
      <w:proofErr w:type="spellStart"/>
      <w:r>
        <w:t>variante</w:t>
      </w:r>
      <w:proofErr w:type="spellEnd"/>
      <w:r>
        <w:t>.</w:t>
      </w:r>
    </w:p>
    <w:p w14:paraId="3FEAF185" w14:textId="77777777" w:rsidR="0057571A" w:rsidRDefault="00000000">
      <w:pPr>
        <w:pStyle w:val="Titre1"/>
      </w:pPr>
      <w:r>
        <w:t xml:space="preserve">Article 4 - Durée du </w:t>
      </w:r>
      <w:proofErr w:type="spellStart"/>
      <w:r>
        <w:t>marché</w:t>
      </w:r>
      <w:proofErr w:type="spellEnd"/>
    </w:p>
    <w:p w14:paraId="33404246" w14:textId="77777777" w:rsidR="0057571A" w:rsidRDefault="00000000">
      <w:r>
        <w:t xml:space="preserve">Le </w:t>
      </w:r>
      <w:proofErr w:type="spellStart"/>
      <w:r>
        <w:t>marché</w:t>
      </w:r>
      <w:proofErr w:type="spellEnd"/>
      <w:r>
        <w:t xml:space="preserve"> </w:t>
      </w:r>
      <w:proofErr w:type="spellStart"/>
      <w:r>
        <w:t>prend</w:t>
      </w:r>
      <w:proofErr w:type="spellEnd"/>
      <w:r>
        <w:t xml:space="preserve"> </w:t>
      </w:r>
      <w:proofErr w:type="spellStart"/>
      <w:r>
        <w:t>effet</w:t>
      </w:r>
      <w:proofErr w:type="spellEnd"/>
      <w:r>
        <w:t xml:space="preserve"> à </w:t>
      </w:r>
      <w:proofErr w:type="spellStart"/>
      <w:r>
        <w:t>compter</w:t>
      </w:r>
      <w:proofErr w:type="spellEnd"/>
      <w:r>
        <w:t xml:space="preserve"> de </w:t>
      </w:r>
      <w:proofErr w:type="spellStart"/>
      <w:r>
        <w:t>sa</w:t>
      </w:r>
      <w:proofErr w:type="spellEnd"/>
      <w:r>
        <w:t xml:space="preserve"> notification et </w:t>
      </w:r>
      <w:proofErr w:type="spellStart"/>
      <w:r>
        <w:t>s’achève</w:t>
      </w:r>
      <w:proofErr w:type="spellEnd"/>
      <w:r>
        <w:t xml:space="preserve"> à </w:t>
      </w:r>
      <w:proofErr w:type="spellStart"/>
      <w:r>
        <w:t>l’issue</w:t>
      </w:r>
      <w:proofErr w:type="spellEnd"/>
      <w:r>
        <w:t xml:space="preserve"> de la </w:t>
      </w:r>
      <w:proofErr w:type="spellStart"/>
      <w:r>
        <w:t>réception</w:t>
      </w:r>
      <w:proofErr w:type="spellEnd"/>
      <w:r>
        <w:t xml:space="preserve"> des travaux, après levée des </w:t>
      </w:r>
      <w:proofErr w:type="spellStart"/>
      <w:r>
        <w:t>réserves</w:t>
      </w:r>
      <w:proofErr w:type="spellEnd"/>
      <w:r>
        <w:t xml:space="preserve"> </w:t>
      </w:r>
      <w:proofErr w:type="spellStart"/>
      <w:r>
        <w:t>éventuelles</w:t>
      </w:r>
      <w:proofErr w:type="spellEnd"/>
      <w:r>
        <w:t xml:space="preserve"> et </w:t>
      </w:r>
      <w:proofErr w:type="spellStart"/>
      <w:r>
        <w:t>accomplissement</w:t>
      </w:r>
      <w:proofErr w:type="spellEnd"/>
      <w:r>
        <w:t xml:space="preserve"> des missions </w:t>
      </w:r>
      <w:proofErr w:type="spellStart"/>
      <w:r>
        <w:t>d’assistance</w:t>
      </w:r>
      <w:proofErr w:type="spellEnd"/>
      <w:r>
        <w:t xml:space="preserve"> à la </w:t>
      </w:r>
      <w:proofErr w:type="spellStart"/>
      <w:r>
        <w:t>réception</w:t>
      </w:r>
      <w:proofErr w:type="spellEnd"/>
      <w:r>
        <w:t>.</w:t>
      </w:r>
    </w:p>
    <w:p w14:paraId="433B51CB" w14:textId="77777777" w:rsidR="0057571A" w:rsidRDefault="00000000">
      <w:pPr>
        <w:pStyle w:val="Titre1"/>
      </w:pPr>
      <w:r>
        <w:t xml:space="preserve">Article 5 - Missions </w:t>
      </w:r>
      <w:proofErr w:type="spellStart"/>
      <w:r>
        <w:t>confiées</w:t>
      </w:r>
      <w:proofErr w:type="spellEnd"/>
    </w:p>
    <w:p w14:paraId="55BDB4D5" w14:textId="77777777" w:rsidR="0057571A" w:rsidRDefault="00000000">
      <w:r>
        <w:t xml:space="preserve">La mission </w:t>
      </w:r>
      <w:proofErr w:type="spellStart"/>
      <w:r>
        <w:t>comprend</w:t>
      </w:r>
      <w:proofErr w:type="spellEnd"/>
      <w:r>
        <w:t xml:space="preserve"> les </w:t>
      </w:r>
      <w:proofErr w:type="spellStart"/>
      <w:r>
        <w:t>éléments</w:t>
      </w:r>
      <w:proofErr w:type="spellEnd"/>
      <w:r>
        <w:t xml:space="preserve"> DIAG, AVP, PRO, ACT, VISA, DET et AOR. 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devra</w:t>
      </w:r>
      <w:proofErr w:type="spellEnd"/>
      <w:r>
        <w:t xml:space="preserve"> </w:t>
      </w:r>
      <w:proofErr w:type="spellStart"/>
      <w:r>
        <w:t>réaliser</w:t>
      </w:r>
      <w:proofErr w:type="spellEnd"/>
      <w:r>
        <w:t xml:space="preserve"> les investigations </w:t>
      </w:r>
      <w:proofErr w:type="spellStart"/>
      <w:r>
        <w:t>nécessaires</w:t>
      </w:r>
      <w:proofErr w:type="spellEnd"/>
      <w:r>
        <w:t xml:space="preserve"> à la </w:t>
      </w:r>
      <w:proofErr w:type="spellStart"/>
      <w:r>
        <w:t>connaissance</w:t>
      </w:r>
      <w:proofErr w:type="spellEnd"/>
      <w:r>
        <w:t xml:space="preserve"> des réseaux </w:t>
      </w:r>
      <w:proofErr w:type="spellStart"/>
      <w:r>
        <w:t>existants</w:t>
      </w:r>
      <w:proofErr w:type="spellEnd"/>
      <w:r>
        <w:t xml:space="preserve"> et proposer les solutions </w:t>
      </w:r>
      <w:proofErr w:type="spellStart"/>
      <w:r>
        <w:t>adaptées</w:t>
      </w:r>
      <w:proofErr w:type="spellEnd"/>
      <w:r>
        <w:t xml:space="preserve"> à </w:t>
      </w:r>
      <w:proofErr w:type="spellStart"/>
      <w:r>
        <w:t>l’opération</w:t>
      </w:r>
      <w:proofErr w:type="spellEnd"/>
      <w:r>
        <w:t>.</w:t>
      </w:r>
    </w:p>
    <w:p w14:paraId="69CF3248" w14:textId="77777777" w:rsidR="0057571A" w:rsidRDefault="00000000">
      <w:pPr>
        <w:pStyle w:val="Titre1"/>
      </w:pPr>
      <w:r>
        <w:lastRenderedPageBreak/>
        <w:t>Article 6 - Coordination</w:t>
      </w:r>
    </w:p>
    <w:p w14:paraId="4CC8EB5E" w14:textId="77777777" w:rsidR="0057571A" w:rsidRDefault="00000000">
      <w:r>
        <w:t xml:space="preserve">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devra</w:t>
      </w:r>
      <w:proofErr w:type="spellEnd"/>
      <w:r>
        <w:t xml:space="preserve"> assurer la coordination technique avec la Commune, le Conseil </w:t>
      </w:r>
      <w:proofErr w:type="spellStart"/>
      <w:r>
        <w:t>départemental</w:t>
      </w:r>
      <w:proofErr w:type="spellEnd"/>
      <w:r>
        <w:t xml:space="preserve"> des Ardennes et, le </w:t>
      </w:r>
      <w:proofErr w:type="spellStart"/>
      <w:r>
        <w:t>cas</w:t>
      </w:r>
      <w:proofErr w:type="spellEnd"/>
      <w:r>
        <w:t xml:space="preserve"> </w:t>
      </w:r>
      <w:proofErr w:type="spellStart"/>
      <w:r>
        <w:t>échéant</w:t>
      </w:r>
      <w:proofErr w:type="spellEnd"/>
      <w:r>
        <w:t xml:space="preserve">, les </w:t>
      </w:r>
      <w:proofErr w:type="spellStart"/>
      <w:r>
        <w:t>concessionnaires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gestionnaires</w:t>
      </w:r>
      <w:proofErr w:type="spellEnd"/>
      <w:r>
        <w:t xml:space="preserve"> de réseaux </w:t>
      </w:r>
      <w:proofErr w:type="spellStart"/>
      <w:r>
        <w:t>concernés</w:t>
      </w:r>
      <w:proofErr w:type="spellEnd"/>
      <w:r>
        <w:t>.</w:t>
      </w:r>
    </w:p>
    <w:p w14:paraId="52FA4E9D" w14:textId="77777777" w:rsidR="0057571A" w:rsidRDefault="00000000">
      <w:pPr>
        <w:pStyle w:val="Titre1"/>
      </w:pPr>
      <w:r>
        <w:t xml:space="preserve">Article 7 - </w:t>
      </w:r>
      <w:proofErr w:type="spellStart"/>
      <w:r>
        <w:t>Réunions</w:t>
      </w:r>
      <w:proofErr w:type="spellEnd"/>
    </w:p>
    <w:p w14:paraId="67A6B23A" w14:textId="77777777" w:rsidR="0057571A" w:rsidRDefault="00000000">
      <w:r>
        <w:t xml:space="preserve">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participera</w:t>
      </w:r>
      <w:proofErr w:type="spellEnd"/>
      <w:r>
        <w:t xml:space="preserve"> aux </w:t>
      </w:r>
      <w:proofErr w:type="spellStart"/>
      <w:r>
        <w:t>réunions</w:t>
      </w:r>
      <w:proofErr w:type="spellEnd"/>
      <w:r>
        <w:t xml:space="preserve"> </w:t>
      </w:r>
      <w:proofErr w:type="spellStart"/>
      <w:r>
        <w:t>nécessaires</w:t>
      </w:r>
      <w:proofErr w:type="spellEnd"/>
      <w:r>
        <w:t xml:space="preserve"> au bon </w:t>
      </w:r>
      <w:proofErr w:type="spellStart"/>
      <w:r>
        <w:t>déroulement</w:t>
      </w:r>
      <w:proofErr w:type="spellEnd"/>
      <w:r>
        <w:t xml:space="preserve"> de la mission. Les </w:t>
      </w:r>
      <w:proofErr w:type="spellStart"/>
      <w:r>
        <w:t>comptes</w:t>
      </w:r>
      <w:proofErr w:type="spellEnd"/>
      <w:r>
        <w:t xml:space="preserve"> </w:t>
      </w:r>
      <w:proofErr w:type="spellStart"/>
      <w:r>
        <w:t>rendus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établis</w:t>
      </w:r>
      <w:proofErr w:type="spellEnd"/>
      <w:r>
        <w:t xml:space="preserve"> par 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lorsqu’ils</w:t>
      </w:r>
      <w:proofErr w:type="spellEnd"/>
      <w:r>
        <w:t xml:space="preserve"> </w:t>
      </w:r>
      <w:proofErr w:type="spellStart"/>
      <w:r>
        <w:t>concernent</w:t>
      </w:r>
      <w:proofErr w:type="spellEnd"/>
      <w:r>
        <w:t xml:space="preserve"> </w:t>
      </w:r>
      <w:proofErr w:type="spellStart"/>
      <w:r>
        <w:t>directement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mission.</w:t>
      </w:r>
    </w:p>
    <w:p w14:paraId="01104912" w14:textId="77777777" w:rsidR="0057571A" w:rsidRDefault="00000000">
      <w:pPr>
        <w:pStyle w:val="Titre1"/>
      </w:pPr>
      <w:r>
        <w:t xml:space="preserve">Article 8 - </w:t>
      </w:r>
      <w:proofErr w:type="spellStart"/>
      <w:r>
        <w:t>Livrables</w:t>
      </w:r>
      <w:proofErr w:type="spellEnd"/>
    </w:p>
    <w:p w14:paraId="68CFDD87" w14:textId="77777777" w:rsidR="0057571A" w:rsidRDefault="00000000">
      <w:r>
        <w:t xml:space="preserve">Les </w:t>
      </w:r>
      <w:proofErr w:type="spellStart"/>
      <w:r>
        <w:t>livrables</w:t>
      </w:r>
      <w:proofErr w:type="spellEnd"/>
      <w:r>
        <w:t xml:space="preserve"> </w:t>
      </w:r>
      <w:proofErr w:type="spellStart"/>
      <w:r>
        <w:t>seront</w:t>
      </w:r>
      <w:proofErr w:type="spellEnd"/>
      <w:r>
        <w:t xml:space="preserve"> remis au format numérique PDF. Les plans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remis dans un format exploitable, </w:t>
      </w:r>
      <w:proofErr w:type="spellStart"/>
      <w:r>
        <w:t>notamment</w:t>
      </w:r>
      <w:proofErr w:type="spellEnd"/>
      <w:r>
        <w:t xml:space="preserve"> DWG </w:t>
      </w:r>
      <w:proofErr w:type="spellStart"/>
      <w:r>
        <w:t>ou</w:t>
      </w:r>
      <w:proofErr w:type="spellEnd"/>
      <w:r>
        <w:t xml:space="preserve"> </w:t>
      </w:r>
      <w:proofErr w:type="spellStart"/>
      <w:r>
        <w:t>équivalent</w:t>
      </w:r>
      <w:proofErr w:type="spellEnd"/>
      <w:r>
        <w:t xml:space="preserve">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cela</w:t>
      </w:r>
      <w:proofErr w:type="spellEnd"/>
      <w:r>
        <w:t xml:space="preserve"> est pertinent.</w:t>
      </w:r>
    </w:p>
    <w:p w14:paraId="09726169" w14:textId="77777777" w:rsidR="0057571A" w:rsidRDefault="00000000">
      <w:pPr>
        <w:pStyle w:val="Titre1"/>
      </w:pPr>
      <w:r>
        <w:t xml:space="preserve">Article 9 - Prix et </w:t>
      </w:r>
      <w:proofErr w:type="spellStart"/>
      <w:r>
        <w:t>paiement</w:t>
      </w:r>
      <w:proofErr w:type="spellEnd"/>
    </w:p>
    <w:p w14:paraId="040F9E2A" w14:textId="77777777" w:rsidR="0057571A" w:rsidRDefault="00000000">
      <w:r>
        <w:t xml:space="preserve">Le </w:t>
      </w:r>
      <w:proofErr w:type="spellStart"/>
      <w:r>
        <w:t>règlement</w:t>
      </w:r>
      <w:proofErr w:type="spellEnd"/>
      <w:r>
        <w:t xml:space="preserve"> des </w:t>
      </w:r>
      <w:proofErr w:type="spellStart"/>
      <w:r>
        <w:t>prestations</w:t>
      </w:r>
      <w:proofErr w:type="spellEnd"/>
      <w:r>
        <w:t xml:space="preserve"> </w:t>
      </w:r>
      <w:proofErr w:type="spellStart"/>
      <w:r>
        <w:t>interviendra</w:t>
      </w:r>
      <w:proofErr w:type="spellEnd"/>
      <w:r>
        <w:t xml:space="preserve"> sur </w:t>
      </w:r>
      <w:proofErr w:type="spellStart"/>
      <w:r>
        <w:t>présentation</w:t>
      </w:r>
      <w:proofErr w:type="spellEnd"/>
      <w:r>
        <w:t xml:space="preserve"> de factures </w:t>
      </w:r>
      <w:proofErr w:type="spellStart"/>
      <w:r>
        <w:t>correspondant</w:t>
      </w:r>
      <w:proofErr w:type="spellEnd"/>
      <w:r>
        <w:t xml:space="preserve"> à </w:t>
      </w:r>
      <w:proofErr w:type="spellStart"/>
      <w:r>
        <w:t>l’avancement</w:t>
      </w:r>
      <w:proofErr w:type="spellEnd"/>
      <w:r>
        <w:t xml:space="preserve"> des </w:t>
      </w:r>
      <w:proofErr w:type="spellStart"/>
      <w:r>
        <w:t>éléments</w:t>
      </w:r>
      <w:proofErr w:type="spellEnd"/>
      <w:r>
        <w:t xml:space="preserve"> de mission. Les factures </w:t>
      </w:r>
      <w:proofErr w:type="spellStart"/>
      <w:r>
        <w:t>devront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déposées</w:t>
      </w:r>
      <w:proofErr w:type="spellEnd"/>
      <w:r>
        <w:t xml:space="preserve"> sur Chorus Pro.</w:t>
      </w:r>
    </w:p>
    <w:p w14:paraId="66335A64" w14:textId="77777777" w:rsidR="0057571A" w:rsidRDefault="00000000">
      <w:pPr>
        <w:pStyle w:val="Titre1"/>
      </w:pPr>
      <w:r>
        <w:t xml:space="preserve">Article 10 - </w:t>
      </w:r>
      <w:proofErr w:type="spellStart"/>
      <w:r>
        <w:t>Répartition</w:t>
      </w:r>
      <w:proofErr w:type="spellEnd"/>
      <w:r>
        <w:t xml:space="preserve"> indicative des </w:t>
      </w:r>
      <w:proofErr w:type="spellStart"/>
      <w:r>
        <w:t>paiements</w:t>
      </w:r>
      <w:proofErr w:type="spellEnd"/>
    </w:p>
    <w:p w14:paraId="5B1FA3D0" w14:textId="77777777" w:rsidR="0057571A" w:rsidRDefault="00000000">
      <w:r>
        <w:t xml:space="preserve">À </w:t>
      </w:r>
      <w:proofErr w:type="spellStart"/>
      <w:r>
        <w:t>défaut</w:t>
      </w:r>
      <w:proofErr w:type="spellEnd"/>
      <w:r>
        <w:t xml:space="preserve"> de proposition </w:t>
      </w:r>
      <w:proofErr w:type="spellStart"/>
      <w:r>
        <w:t>différente</w:t>
      </w:r>
      <w:proofErr w:type="spellEnd"/>
      <w:r>
        <w:t xml:space="preserve"> </w:t>
      </w:r>
      <w:proofErr w:type="spellStart"/>
      <w:r>
        <w:t>acceptée</w:t>
      </w:r>
      <w:proofErr w:type="spellEnd"/>
      <w:r>
        <w:t xml:space="preserve"> par la Commune, la </w:t>
      </w:r>
      <w:proofErr w:type="spellStart"/>
      <w:r>
        <w:t>répartition</w:t>
      </w:r>
      <w:proofErr w:type="spellEnd"/>
      <w:r>
        <w:t xml:space="preserve"> indicative </w:t>
      </w:r>
      <w:proofErr w:type="spellStart"/>
      <w:r>
        <w:t>pourra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la </w:t>
      </w:r>
      <w:proofErr w:type="spellStart"/>
      <w:r>
        <w:t>suivante</w:t>
      </w:r>
      <w:proofErr w:type="spellEnd"/>
      <w:r>
        <w:t xml:space="preserve"> : DIAG 15 %, AVP 20 %, PRO 25 %, ACT 10 %, VISA/DET 20 %, AOR 10 %.</w:t>
      </w:r>
    </w:p>
    <w:p w14:paraId="67DC5B92" w14:textId="77777777" w:rsidR="0057571A" w:rsidRDefault="00000000">
      <w:pPr>
        <w:pStyle w:val="Titre1"/>
      </w:pPr>
      <w:r>
        <w:t xml:space="preserve">Article 11 - </w:t>
      </w:r>
      <w:proofErr w:type="spellStart"/>
      <w:r>
        <w:t>Délais</w:t>
      </w:r>
      <w:proofErr w:type="spellEnd"/>
      <w:r>
        <w:t xml:space="preserve"> </w:t>
      </w:r>
      <w:proofErr w:type="spellStart"/>
      <w:r>
        <w:t>d’exécution</w:t>
      </w:r>
      <w:proofErr w:type="spellEnd"/>
    </w:p>
    <w:p w14:paraId="0BB1D74B" w14:textId="77777777" w:rsidR="0057571A" w:rsidRDefault="00000000">
      <w:r>
        <w:t xml:space="preserve">Les </w:t>
      </w:r>
      <w:proofErr w:type="spellStart"/>
      <w:r>
        <w:t>délais</w:t>
      </w:r>
      <w:proofErr w:type="spellEnd"/>
      <w:r>
        <w:t xml:space="preserve"> </w:t>
      </w:r>
      <w:proofErr w:type="spellStart"/>
      <w:r>
        <w:t>d’exécution</w:t>
      </w:r>
      <w:proofErr w:type="spellEnd"/>
      <w:r>
        <w:t xml:space="preserve"> des </w:t>
      </w:r>
      <w:proofErr w:type="spellStart"/>
      <w:r>
        <w:t>différentes</w:t>
      </w:r>
      <w:proofErr w:type="spellEnd"/>
      <w:r>
        <w:t xml:space="preserve"> phases </w:t>
      </w:r>
      <w:proofErr w:type="spellStart"/>
      <w:r>
        <w:t>seront</w:t>
      </w:r>
      <w:proofErr w:type="spellEnd"/>
      <w:r>
        <w:t xml:space="preserve"> </w:t>
      </w:r>
      <w:proofErr w:type="spellStart"/>
      <w:r>
        <w:t>précisés</w:t>
      </w:r>
      <w:proofErr w:type="spellEnd"/>
      <w:r>
        <w:t xml:space="preserve"> dans le </w:t>
      </w:r>
      <w:proofErr w:type="spellStart"/>
      <w:r>
        <w:t>mémoire</w:t>
      </w:r>
      <w:proofErr w:type="spellEnd"/>
      <w:r>
        <w:t xml:space="preserve"> technique du </w:t>
      </w:r>
      <w:proofErr w:type="spellStart"/>
      <w:r>
        <w:t>titulaire</w:t>
      </w:r>
      <w:proofErr w:type="spellEnd"/>
      <w:r>
        <w:t xml:space="preserve">. 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devra</w:t>
      </w:r>
      <w:proofErr w:type="spellEnd"/>
      <w:r>
        <w:t xml:space="preserve"> </w:t>
      </w:r>
      <w:proofErr w:type="spellStart"/>
      <w:r>
        <w:t>tenir</w:t>
      </w:r>
      <w:proofErr w:type="spellEnd"/>
      <w:r>
        <w:t xml:space="preserve"> compte du </w:t>
      </w:r>
      <w:proofErr w:type="spellStart"/>
      <w:r>
        <w:t>calendrier</w:t>
      </w:r>
      <w:proofErr w:type="spellEnd"/>
      <w:r>
        <w:t xml:space="preserve"> de </w:t>
      </w:r>
      <w:proofErr w:type="spellStart"/>
      <w:r>
        <w:t>l’opération</w:t>
      </w:r>
      <w:proofErr w:type="spellEnd"/>
      <w:r>
        <w:t xml:space="preserve"> </w:t>
      </w:r>
      <w:proofErr w:type="spellStart"/>
      <w:r>
        <w:t>départementale</w:t>
      </w:r>
      <w:proofErr w:type="spellEnd"/>
      <w:r>
        <w:t xml:space="preserve"> relative au </w:t>
      </w:r>
      <w:proofErr w:type="spellStart"/>
      <w:r>
        <w:t>pont</w:t>
      </w:r>
      <w:proofErr w:type="spellEnd"/>
      <w:r>
        <w:t>.</w:t>
      </w:r>
    </w:p>
    <w:p w14:paraId="409D1743" w14:textId="77777777" w:rsidR="0057571A" w:rsidRDefault="00000000">
      <w:pPr>
        <w:pStyle w:val="Titre1"/>
      </w:pPr>
      <w:r>
        <w:t xml:space="preserve">Article 12 - </w:t>
      </w:r>
      <w:proofErr w:type="spellStart"/>
      <w:r>
        <w:t>Pénalités</w:t>
      </w:r>
      <w:proofErr w:type="spellEnd"/>
    </w:p>
    <w:p w14:paraId="659235F6" w14:textId="77777777" w:rsidR="0057571A" w:rsidRDefault="00000000">
      <w:r>
        <w:t xml:space="preserve">En </w:t>
      </w:r>
      <w:proofErr w:type="spellStart"/>
      <w:r>
        <w:t>cas</w:t>
      </w:r>
      <w:proofErr w:type="spellEnd"/>
      <w:r>
        <w:t xml:space="preserve"> de retard imputable au </w:t>
      </w:r>
      <w:proofErr w:type="spellStart"/>
      <w:r>
        <w:t>titulaire</w:t>
      </w:r>
      <w:proofErr w:type="spellEnd"/>
      <w:r>
        <w:t xml:space="preserve"> dans la remise des </w:t>
      </w:r>
      <w:proofErr w:type="spellStart"/>
      <w:r>
        <w:t>livrables</w:t>
      </w:r>
      <w:proofErr w:type="spellEnd"/>
      <w:r>
        <w:t xml:space="preserve">, la Commune </w:t>
      </w:r>
      <w:proofErr w:type="spellStart"/>
      <w:r>
        <w:t>pourra</w:t>
      </w:r>
      <w:proofErr w:type="spellEnd"/>
      <w:r>
        <w:t xml:space="preserve"> appliquer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pénalité</w:t>
      </w:r>
      <w:proofErr w:type="spellEnd"/>
      <w:r>
        <w:t xml:space="preserve"> de 50 € HT par jour </w:t>
      </w:r>
      <w:proofErr w:type="spellStart"/>
      <w:r>
        <w:t>calendaire</w:t>
      </w:r>
      <w:proofErr w:type="spellEnd"/>
      <w:r>
        <w:t xml:space="preserve"> de retard, après mise </w:t>
      </w:r>
      <w:proofErr w:type="spellStart"/>
      <w:r>
        <w:t>en</w:t>
      </w:r>
      <w:proofErr w:type="spellEnd"/>
      <w:r>
        <w:t xml:space="preserve"> </w:t>
      </w:r>
      <w:proofErr w:type="spellStart"/>
      <w:r>
        <w:t>demeure</w:t>
      </w:r>
      <w:proofErr w:type="spellEnd"/>
      <w:r>
        <w:t xml:space="preserve"> </w:t>
      </w:r>
      <w:proofErr w:type="spellStart"/>
      <w:r>
        <w:t>restée</w:t>
      </w:r>
      <w:proofErr w:type="spellEnd"/>
      <w:r>
        <w:t xml:space="preserve"> sans </w:t>
      </w:r>
      <w:proofErr w:type="spellStart"/>
      <w:r>
        <w:t>effet</w:t>
      </w:r>
      <w:proofErr w:type="spellEnd"/>
      <w:r>
        <w:t>.</w:t>
      </w:r>
    </w:p>
    <w:p w14:paraId="352D094A" w14:textId="77777777" w:rsidR="0057571A" w:rsidRDefault="00000000">
      <w:pPr>
        <w:pStyle w:val="Titre1"/>
      </w:pPr>
      <w:r>
        <w:t xml:space="preserve">Article 13 - Modifications du </w:t>
      </w:r>
      <w:proofErr w:type="spellStart"/>
      <w:r>
        <w:t>marché</w:t>
      </w:r>
      <w:proofErr w:type="spellEnd"/>
    </w:p>
    <w:p w14:paraId="1BCA3D71" w14:textId="77777777" w:rsidR="0057571A" w:rsidRDefault="00000000">
      <w:r>
        <w:t xml:space="preserve">Toute modification du </w:t>
      </w:r>
      <w:proofErr w:type="spellStart"/>
      <w:r>
        <w:t>marché</w:t>
      </w:r>
      <w:proofErr w:type="spellEnd"/>
      <w:r>
        <w:t xml:space="preserve"> </w:t>
      </w:r>
      <w:proofErr w:type="spellStart"/>
      <w:r>
        <w:t>fera</w:t>
      </w:r>
      <w:proofErr w:type="spellEnd"/>
      <w:r>
        <w:t xml:space="preserve"> </w:t>
      </w:r>
      <w:proofErr w:type="spellStart"/>
      <w:r>
        <w:t>l’objet</w:t>
      </w:r>
      <w:proofErr w:type="spellEnd"/>
      <w:r>
        <w:t xml:space="preserve"> d’un </w:t>
      </w:r>
      <w:proofErr w:type="spellStart"/>
      <w:r>
        <w:t>avenant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d’une</w:t>
      </w:r>
      <w:proofErr w:type="spellEnd"/>
      <w:r>
        <w:t xml:space="preserve"> </w:t>
      </w:r>
      <w:proofErr w:type="spellStart"/>
      <w:r>
        <w:t>décision</w:t>
      </w:r>
      <w:proofErr w:type="spellEnd"/>
      <w:r>
        <w:t xml:space="preserve"> </w:t>
      </w:r>
      <w:proofErr w:type="spellStart"/>
      <w:r>
        <w:t>conforme</w:t>
      </w:r>
      <w:proofErr w:type="spellEnd"/>
      <w:r>
        <w:t xml:space="preserve"> aux </w:t>
      </w:r>
      <w:proofErr w:type="spellStart"/>
      <w:r>
        <w:t>règles</w:t>
      </w:r>
      <w:proofErr w:type="spellEnd"/>
      <w:r>
        <w:t xml:space="preserve"> de la </w:t>
      </w:r>
      <w:proofErr w:type="spellStart"/>
      <w:r>
        <w:t>commande</w:t>
      </w:r>
      <w:proofErr w:type="spellEnd"/>
      <w:r>
        <w:t xml:space="preserve"> </w:t>
      </w:r>
      <w:proofErr w:type="spellStart"/>
      <w:r>
        <w:t>publique</w:t>
      </w:r>
      <w:proofErr w:type="spellEnd"/>
      <w:r>
        <w:t>.</w:t>
      </w:r>
    </w:p>
    <w:p w14:paraId="38A3DE8F" w14:textId="77777777" w:rsidR="0057571A" w:rsidRDefault="00000000">
      <w:pPr>
        <w:pStyle w:val="Titre1"/>
      </w:pPr>
      <w:r>
        <w:t>Article 14 - Assurance</w:t>
      </w:r>
    </w:p>
    <w:p w14:paraId="019DEADF" w14:textId="77777777" w:rsidR="0057571A" w:rsidRDefault="00000000">
      <w:r>
        <w:t xml:space="preserve">Le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devra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couvert</w:t>
      </w:r>
      <w:proofErr w:type="spellEnd"/>
      <w:r>
        <w:t xml:space="preserve"> par </w:t>
      </w:r>
      <w:proofErr w:type="spellStart"/>
      <w:r>
        <w:t>une</w:t>
      </w:r>
      <w:proofErr w:type="spellEnd"/>
      <w:r>
        <w:t xml:space="preserve"> assurance </w:t>
      </w:r>
      <w:proofErr w:type="spellStart"/>
      <w:r>
        <w:t>responsabilité</w:t>
      </w:r>
      <w:proofErr w:type="spellEnd"/>
      <w:r>
        <w:t xml:space="preserve"> civile </w:t>
      </w:r>
      <w:proofErr w:type="spellStart"/>
      <w:r>
        <w:t>professionnelle</w:t>
      </w:r>
      <w:proofErr w:type="spellEnd"/>
      <w:r>
        <w:t xml:space="preserve"> </w:t>
      </w:r>
      <w:proofErr w:type="spellStart"/>
      <w:r>
        <w:t>adaptée</w:t>
      </w:r>
      <w:proofErr w:type="spellEnd"/>
      <w:r>
        <w:t xml:space="preserve"> aux missions </w:t>
      </w:r>
      <w:proofErr w:type="spellStart"/>
      <w:r>
        <w:t>confiées</w:t>
      </w:r>
      <w:proofErr w:type="spellEnd"/>
      <w:r>
        <w:t xml:space="preserve">. Une attestation </w:t>
      </w:r>
      <w:proofErr w:type="spellStart"/>
      <w:r>
        <w:t>pourra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demandée</w:t>
      </w:r>
      <w:proofErr w:type="spellEnd"/>
      <w:r>
        <w:t xml:space="preserve"> avant notification.</w:t>
      </w:r>
    </w:p>
    <w:p w14:paraId="2248151A" w14:textId="77777777" w:rsidR="0057571A" w:rsidRDefault="00000000">
      <w:pPr>
        <w:pStyle w:val="Titre1"/>
      </w:pPr>
      <w:r>
        <w:t xml:space="preserve">Article 15 - </w:t>
      </w:r>
      <w:proofErr w:type="spellStart"/>
      <w:r>
        <w:t>Résiliation</w:t>
      </w:r>
      <w:proofErr w:type="spellEnd"/>
    </w:p>
    <w:p w14:paraId="425E40BE" w14:textId="77777777" w:rsidR="0057571A" w:rsidRDefault="00000000">
      <w:r>
        <w:t xml:space="preserve">La Commune </w:t>
      </w:r>
      <w:proofErr w:type="spellStart"/>
      <w:r>
        <w:t>pourra</w:t>
      </w:r>
      <w:proofErr w:type="spellEnd"/>
      <w:r>
        <w:t xml:space="preserve"> </w:t>
      </w:r>
      <w:proofErr w:type="spellStart"/>
      <w:r>
        <w:t>résilier</w:t>
      </w:r>
      <w:proofErr w:type="spellEnd"/>
      <w:r>
        <w:t xml:space="preserve"> le </w:t>
      </w:r>
      <w:proofErr w:type="spellStart"/>
      <w:r>
        <w:t>marché</w:t>
      </w:r>
      <w:proofErr w:type="spellEnd"/>
      <w:r>
        <w:t xml:space="preserve"> dans les conditions </w:t>
      </w:r>
      <w:proofErr w:type="spellStart"/>
      <w:r>
        <w:t>prévues</w:t>
      </w:r>
      <w:proofErr w:type="spellEnd"/>
      <w:r>
        <w:t xml:space="preserve"> par les </w:t>
      </w:r>
      <w:proofErr w:type="spellStart"/>
      <w:r>
        <w:t>textes</w:t>
      </w:r>
      <w:proofErr w:type="spellEnd"/>
      <w:r>
        <w:t xml:space="preserve"> </w:t>
      </w:r>
      <w:proofErr w:type="spellStart"/>
      <w:r>
        <w:t>applicables</w:t>
      </w:r>
      <w:proofErr w:type="spellEnd"/>
      <w:r>
        <w:t xml:space="preserve"> aux </w:t>
      </w:r>
      <w:proofErr w:type="spellStart"/>
      <w:r>
        <w:t>marchés</w:t>
      </w:r>
      <w:proofErr w:type="spellEnd"/>
      <w:r>
        <w:t xml:space="preserve"> publics, </w:t>
      </w:r>
      <w:proofErr w:type="spellStart"/>
      <w:r>
        <w:t>notamment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cas</w:t>
      </w:r>
      <w:proofErr w:type="spellEnd"/>
      <w:r>
        <w:t xml:space="preserve"> de faute du </w:t>
      </w:r>
      <w:proofErr w:type="spellStart"/>
      <w:r>
        <w:t>titulaire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pour motif </w:t>
      </w:r>
      <w:proofErr w:type="spellStart"/>
      <w:r>
        <w:t>d’intérêt</w:t>
      </w:r>
      <w:proofErr w:type="spellEnd"/>
      <w:r>
        <w:t xml:space="preserve"> </w:t>
      </w:r>
      <w:proofErr w:type="spellStart"/>
      <w:r>
        <w:t>général</w:t>
      </w:r>
      <w:proofErr w:type="spellEnd"/>
      <w:r>
        <w:t>.</w:t>
      </w:r>
    </w:p>
    <w:p w14:paraId="34E68424" w14:textId="77777777" w:rsidR="0057571A" w:rsidRDefault="00000000">
      <w:pPr>
        <w:pStyle w:val="Titre1"/>
      </w:pPr>
      <w:r>
        <w:lastRenderedPageBreak/>
        <w:t xml:space="preserve">Article 16 - </w:t>
      </w:r>
      <w:proofErr w:type="spellStart"/>
      <w:r>
        <w:t>Litiges</w:t>
      </w:r>
      <w:proofErr w:type="spellEnd"/>
    </w:p>
    <w:p w14:paraId="0A682369" w14:textId="77777777" w:rsidR="0057571A" w:rsidRDefault="00000000">
      <w:r>
        <w:t xml:space="preserve">Les parties </w:t>
      </w:r>
      <w:proofErr w:type="spellStart"/>
      <w:r>
        <w:t>rechercheront</w:t>
      </w:r>
      <w:proofErr w:type="spellEnd"/>
      <w:r>
        <w:t xml:space="preserve"> </w:t>
      </w:r>
      <w:proofErr w:type="spellStart"/>
      <w:r>
        <w:t>prioritairement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solution amiable. À </w:t>
      </w:r>
      <w:proofErr w:type="spellStart"/>
      <w:r>
        <w:t>défaut</w:t>
      </w:r>
      <w:proofErr w:type="spellEnd"/>
      <w:r>
        <w:t xml:space="preserve">, le </w:t>
      </w:r>
      <w:proofErr w:type="spellStart"/>
      <w:r>
        <w:t>litige</w:t>
      </w:r>
      <w:proofErr w:type="spellEnd"/>
      <w:r>
        <w:t xml:space="preserve"> </w:t>
      </w:r>
      <w:proofErr w:type="spellStart"/>
      <w:r>
        <w:t>relèvera</w:t>
      </w:r>
      <w:proofErr w:type="spellEnd"/>
      <w:r>
        <w:t xml:space="preserve"> de la </w:t>
      </w:r>
      <w:proofErr w:type="spellStart"/>
      <w:r>
        <w:t>juridiction</w:t>
      </w:r>
      <w:proofErr w:type="spellEnd"/>
      <w:r>
        <w:t xml:space="preserve"> administrative </w:t>
      </w:r>
      <w:proofErr w:type="spellStart"/>
      <w:r>
        <w:t>compétente</w:t>
      </w:r>
      <w:proofErr w:type="spellEnd"/>
      <w:r>
        <w:t>.</w:t>
      </w:r>
    </w:p>
    <w:sectPr w:rsidR="0057571A" w:rsidSect="00034616">
      <w:headerReference w:type="default" r:id="rId9"/>
      <w:footerReference w:type="default" r:id="rId10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9AB84" w14:textId="77777777" w:rsidR="001B3EB2" w:rsidRDefault="001B3EB2">
      <w:pPr>
        <w:spacing w:after="0" w:line="240" w:lineRule="auto"/>
      </w:pPr>
      <w:r>
        <w:separator/>
      </w:r>
    </w:p>
  </w:endnote>
  <w:endnote w:type="continuationSeparator" w:id="0">
    <w:p w14:paraId="11A6E9C3" w14:textId="77777777" w:rsidR="001B3EB2" w:rsidRDefault="001B3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2200094"/>
      <w:docPartObj>
        <w:docPartGallery w:val="Page Numbers (Bottom of Page)"/>
        <w:docPartUnique/>
      </w:docPartObj>
    </w:sdtPr>
    <w:sdtContent>
      <w:p w14:paraId="3450599C" w14:textId="0F1FBEBC" w:rsidR="000D759F" w:rsidRDefault="000D759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2DA7C3CA" w14:textId="12BE946A" w:rsidR="0057571A" w:rsidRDefault="0057571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82159" w14:textId="77777777" w:rsidR="001B3EB2" w:rsidRDefault="001B3EB2">
      <w:pPr>
        <w:spacing w:after="0" w:line="240" w:lineRule="auto"/>
      </w:pPr>
      <w:r>
        <w:separator/>
      </w:r>
    </w:p>
  </w:footnote>
  <w:footnote w:type="continuationSeparator" w:id="0">
    <w:p w14:paraId="4631C2D8" w14:textId="77777777" w:rsidR="001B3EB2" w:rsidRDefault="001B3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FFE8F" w14:textId="020C64AE" w:rsidR="0056304D" w:rsidRPr="0056304D" w:rsidRDefault="0056304D" w:rsidP="0056304D">
    <w:pPr>
      <w:pStyle w:val="En-tte"/>
      <w:jc w:val="center"/>
      <w:rPr>
        <w:sz w:val="16"/>
      </w:rPr>
    </w:pPr>
    <w:r w:rsidRPr="0056304D">
      <w:rPr>
        <w:noProof/>
        <w:sz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EAC80F5" wp14:editId="4EE6A9C9">
              <wp:simplePos x="0" y="0"/>
              <wp:positionH relativeFrom="column">
                <wp:posOffset>-422910</wp:posOffset>
              </wp:positionH>
              <wp:positionV relativeFrom="paragraph">
                <wp:posOffset>-461010</wp:posOffset>
              </wp:positionV>
              <wp:extent cx="1158240" cy="556260"/>
              <wp:effectExtent l="0" t="0" r="22860" b="15240"/>
              <wp:wrapSquare wrapText="bothSides"/>
              <wp:docPr id="988614566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2C51EE" w14:textId="5611BF79" w:rsidR="0056304D" w:rsidRDefault="0056304D" w:rsidP="0056304D">
                          <w:r>
                            <w:rPr>
                              <w:rFonts w:asciiTheme="minorHAnsi" w:hAnsiTheme="minorHAnsi"/>
                              <w:noProof/>
                              <w:szCs w:val="20"/>
                              <w:lang w:val="fr-FR" w:eastAsia="fr-FR"/>
                            </w:rPr>
                            <w:drawing>
                              <wp:inline distT="0" distB="0" distL="0" distR="0" wp14:anchorId="2ADBF3FF" wp14:editId="4FC1BA37">
                                <wp:extent cx="944880" cy="426720"/>
                                <wp:effectExtent l="0" t="0" r="7620" b="0"/>
                                <wp:docPr id="1091428670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488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AC80F5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left:0;text-align:left;margin-left:-33.3pt;margin-top:-36.3pt;width:91.2pt;height:43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" strokecolor="white [3212]">
              <v:textbox>
                <w:txbxContent>
                  <w:p w14:paraId="532C51EE" w14:textId="5611BF79" w:rsidR="0056304D" w:rsidRDefault="0056304D" w:rsidP="0056304D">
                    <w:r>
                      <w:rPr>
                        <w:rFonts w:asciiTheme="minorHAnsi" w:hAnsiTheme="minorHAnsi"/>
                        <w:noProof/>
                        <w:szCs w:val="20"/>
                        <w:lang w:val="fr-FR" w:eastAsia="fr-FR"/>
                      </w:rPr>
                      <w:drawing>
                        <wp:inline distT="0" distB="0" distL="0" distR="0" wp14:anchorId="2ADBF3FF" wp14:editId="4FC1BA37">
                          <wp:extent cx="944880" cy="426720"/>
                          <wp:effectExtent l="0" t="0" r="7620" b="0"/>
                          <wp:docPr id="1091428670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488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6304D">
      <w:rPr>
        <w:sz w:val="16"/>
      </w:rPr>
      <w:t>Commune de Monthermé - DCE MOE réseaux - Pont de la Lyre</w:t>
    </w:r>
  </w:p>
  <w:p w14:paraId="0FB845F5" w14:textId="4D361410" w:rsidR="0057571A" w:rsidRPr="0056304D" w:rsidRDefault="0057571A" w:rsidP="005630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1385854">
    <w:abstractNumId w:val="8"/>
  </w:num>
  <w:num w:numId="2" w16cid:durableId="82192656">
    <w:abstractNumId w:val="6"/>
  </w:num>
  <w:num w:numId="3" w16cid:durableId="487942096">
    <w:abstractNumId w:val="5"/>
  </w:num>
  <w:num w:numId="4" w16cid:durableId="1698501930">
    <w:abstractNumId w:val="4"/>
  </w:num>
  <w:num w:numId="5" w16cid:durableId="100302110">
    <w:abstractNumId w:val="7"/>
  </w:num>
  <w:num w:numId="6" w16cid:durableId="817117008">
    <w:abstractNumId w:val="3"/>
  </w:num>
  <w:num w:numId="7" w16cid:durableId="179006705">
    <w:abstractNumId w:val="2"/>
  </w:num>
  <w:num w:numId="8" w16cid:durableId="1175613334">
    <w:abstractNumId w:val="1"/>
  </w:num>
  <w:num w:numId="9" w16cid:durableId="1293292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759F"/>
    <w:rsid w:val="0015074B"/>
    <w:rsid w:val="001B3EB2"/>
    <w:rsid w:val="0024694D"/>
    <w:rsid w:val="0029639D"/>
    <w:rsid w:val="00302A11"/>
    <w:rsid w:val="00326F90"/>
    <w:rsid w:val="00551FE2"/>
    <w:rsid w:val="0056304D"/>
    <w:rsid w:val="0057571A"/>
    <w:rsid w:val="00621176"/>
    <w:rsid w:val="00845B23"/>
    <w:rsid w:val="00A41AB4"/>
    <w:rsid w:val="00A971F4"/>
    <w:rsid w:val="00AA1D8D"/>
    <w:rsid w:val="00B47730"/>
    <w:rsid w:val="00C155ED"/>
    <w:rsid w:val="00C2000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D94EA8"/>
  <w14:defaultImageDpi w14:val="300"/>
  <w15:docId w15:val="{9F41DFB4-428D-4AA0-AC9B-612C5A91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Lienhypertexte">
    <w:name w:val="Hyperlink"/>
    <w:uiPriority w:val="99"/>
    <w:unhideWhenUsed/>
    <w:rsid w:val="00A41A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securise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633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Service Technique Montherme</cp:lastModifiedBy>
  <cp:revision>7</cp:revision>
  <dcterms:created xsi:type="dcterms:W3CDTF">2013-12-23T23:15:00Z</dcterms:created>
  <dcterms:modified xsi:type="dcterms:W3CDTF">2026-06-19T12:57:00Z</dcterms:modified>
  <cp:category/>
</cp:coreProperties>
</file>